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410BE955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E0250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21</w:t>
            </w:r>
            <w:r w:rsidR="00812D2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2024.-</w:t>
            </w:r>
            <w:r w:rsidR="00E0250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25</w:t>
            </w:r>
            <w:r w:rsidR="00812D2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02509" w:rsidRPr="00BF39C2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E02509" w:rsidRPr="008D08FD" w:rsidRDefault="00E02509" w:rsidP="00E025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E02509" w:rsidRPr="008D08FD" w:rsidRDefault="00E02509" w:rsidP="00E02509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6D695135" w:rsidR="00E02509" w:rsidRPr="00DB1A13" w:rsidRDefault="00E02509" w:rsidP="00E02509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 xml:space="preserve">ĐAČKI INTEGRALNI </w:t>
            </w:r>
            <w:proofErr w:type="gramStart"/>
            <w:r w:rsidRPr="00DB1A13">
              <w:rPr>
                <w:rFonts w:asciiTheme="minorHAnsi" w:eastAsia="Segoe UI" w:hAnsiTheme="minorHAnsi" w:cstheme="minorHAnsi"/>
              </w:rPr>
              <w:t>SENDVIČ ,</w:t>
            </w:r>
            <w:proofErr w:type="gramEnd"/>
            <w:r w:rsidRPr="00DB1A13">
              <w:rPr>
                <w:rFonts w:asciiTheme="minorHAnsi" w:eastAsia="Segoe UI" w:hAnsiTheme="minorHAnsi" w:cstheme="minorHAnsi"/>
              </w:rPr>
              <w:t xml:space="preserve">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7C5D4188" w:rsidR="00E02509" w:rsidRPr="00DB1A13" w:rsidRDefault="00E02509" w:rsidP="00E02509">
            <w:pPr>
              <w:jc w:val="center"/>
              <w:rPr>
                <w:rFonts w:asciiTheme="minorHAns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20A7F22C" w:rsidR="00E02509" w:rsidRPr="00DB1A13" w:rsidRDefault="00E02509" w:rsidP="00E02509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66024DE2" w:rsidR="00E02509" w:rsidRPr="00DB1A13" w:rsidRDefault="00E02509" w:rsidP="00E02509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0172D762" w:rsidR="00E02509" w:rsidRPr="00DB1A13" w:rsidRDefault="00E02509" w:rsidP="00E02509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373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2DBD7CE1" w:rsidR="00E02509" w:rsidRPr="00DB1A13" w:rsidRDefault="00E02509" w:rsidP="00E02509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DB1A13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(S), Gluten(S),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Soja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Sezam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Lupina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Laktoza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>(S)</w:t>
            </w:r>
          </w:p>
        </w:tc>
      </w:tr>
      <w:tr w:rsidR="00E02509" w:rsidRPr="00BF39C2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E02509" w:rsidRPr="008D08FD" w:rsidRDefault="00E02509" w:rsidP="00E025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E02509" w:rsidRPr="008D08FD" w:rsidRDefault="00E02509" w:rsidP="00E02509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25929B98" w:rsidR="00E02509" w:rsidRPr="00DB1A13" w:rsidRDefault="00E02509" w:rsidP="00E02509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 xml:space="preserve">ĐAČKI INTEGRALNI </w:t>
            </w:r>
            <w:proofErr w:type="gramStart"/>
            <w:r w:rsidRPr="00DB1A13">
              <w:rPr>
                <w:rFonts w:asciiTheme="minorHAnsi" w:eastAsia="Segoe UI" w:hAnsiTheme="minorHAnsi" w:cstheme="minorHAnsi"/>
              </w:rPr>
              <w:t>SENDVIČ ,</w:t>
            </w:r>
            <w:proofErr w:type="gramEnd"/>
            <w:r w:rsidRPr="00DB1A13">
              <w:rPr>
                <w:rFonts w:asciiTheme="minorHAnsi" w:eastAsia="Segoe UI" w:hAnsiTheme="minorHAnsi" w:cstheme="minorHAnsi"/>
              </w:rPr>
              <w:t xml:space="preserve">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0467DDA1" w:rsidR="00E02509" w:rsidRPr="00DB1A13" w:rsidRDefault="00E02509" w:rsidP="00E02509">
            <w:pPr>
              <w:jc w:val="center"/>
              <w:rPr>
                <w:rFonts w:asciiTheme="minorHAns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1FAE20F0" w:rsidR="00E02509" w:rsidRPr="00DB1A13" w:rsidRDefault="00E02509" w:rsidP="00E02509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76325A8C" w:rsidR="00E02509" w:rsidRPr="00DB1A13" w:rsidRDefault="00E02509" w:rsidP="00E02509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04C89204" w:rsidR="00E02509" w:rsidRPr="00DB1A13" w:rsidRDefault="00E02509" w:rsidP="00E02509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373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E02509" w:rsidRPr="00DB1A13" w:rsidRDefault="00E02509" w:rsidP="00E02509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bookmarkEnd w:id="0"/>
      <w:tr w:rsidR="00DB1A13" w:rsidRPr="00BF39C2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DB1A13" w:rsidRPr="008D08FD" w:rsidRDefault="00DB1A13" w:rsidP="00DB1A1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DB1A13" w:rsidRPr="008D08FD" w:rsidRDefault="00DB1A13" w:rsidP="00DB1A1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0B2027C5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 xml:space="preserve">TJESTENINA S TUNOM I </w:t>
            </w:r>
            <w:proofErr w:type="gramStart"/>
            <w:r w:rsidRPr="00DB1A13">
              <w:rPr>
                <w:rFonts w:asciiTheme="minorHAnsi" w:eastAsia="Segoe UI" w:hAnsiTheme="minorHAnsi" w:cstheme="minorHAnsi"/>
              </w:rPr>
              <w:t>ĐUVEČEM  ,</w:t>
            </w:r>
            <w:proofErr w:type="gramEnd"/>
            <w:r w:rsidRPr="00DB1A13">
              <w:rPr>
                <w:rFonts w:asciiTheme="minorHAnsi" w:eastAsia="Segoe UI" w:hAnsiTheme="minorHAnsi" w:cstheme="minorHAnsi"/>
              </w:rPr>
              <w:t xml:space="preserve"> MANDARINA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6BA25BF3" w:rsidR="00DB1A13" w:rsidRPr="00DB1A13" w:rsidRDefault="00DB1A13" w:rsidP="00DB1A1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45.2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4EAE59A2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11B18C79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6366B1A8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370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75BA609B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DB1A13">
              <w:rPr>
                <w:rFonts w:asciiTheme="minorHAnsi" w:eastAsia="Segoe UI" w:hAnsiTheme="minorHAnsi" w:cstheme="minorHAnsi"/>
              </w:rPr>
              <w:t>Riba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(S), Gluten(S),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>(T), Gluten(T)</w:t>
            </w:r>
          </w:p>
        </w:tc>
      </w:tr>
      <w:tr w:rsidR="00DB1A13" w:rsidRPr="00BF39C2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DB1A13" w:rsidRPr="008D08FD" w:rsidRDefault="00DB1A13" w:rsidP="00DB1A1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DB1A13" w:rsidRPr="008D08FD" w:rsidRDefault="00DB1A13" w:rsidP="00DB1A1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7D35753D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 xml:space="preserve">TJESTENINA S TUNOM I </w:t>
            </w:r>
            <w:proofErr w:type="gramStart"/>
            <w:r w:rsidRPr="00DB1A13">
              <w:rPr>
                <w:rFonts w:asciiTheme="minorHAnsi" w:eastAsia="Segoe UI" w:hAnsiTheme="minorHAnsi" w:cstheme="minorHAnsi"/>
              </w:rPr>
              <w:t>ĐUVEČEM  ,</w:t>
            </w:r>
            <w:proofErr w:type="gramEnd"/>
            <w:r w:rsidRPr="00DB1A13">
              <w:rPr>
                <w:rFonts w:asciiTheme="minorHAnsi" w:eastAsia="Segoe UI" w:hAnsiTheme="minorHAnsi" w:cstheme="minorHAnsi"/>
              </w:rPr>
              <w:t xml:space="preserve"> MANDARINA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06DF9C3A" w:rsidR="00DB1A13" w:rsidRPr="00DB1A13" w:rsidRDefault="00DB1A13" w:rsidP="00DB1A1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45.2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4B79024F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7C5A751A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354B4F92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370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DB1A13" w:rsidRPr="00BF39C2" w:rsidRDefault="00DB1A13" w:rsidP="00DB1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DB1A13" w:rsidRPr="00BF39C2" w:rsidRDefault="00DB1A13" w:rsidP="00DB1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DB1A13" w:rsidRPr="00BF39C2" w:rsidRDefault="00DB1A13" w:rsidP="00DB1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DB1A13" w:rsidRPr="00BF39C2" w:rsidRDefault="00DB1A13" w:rsidP="00DB1A13">
            <w:pPr>
              <w:rPr>
                <w:rFonts w:asciiTheme="minorHAnsi" w:hAnsiTheme="minorHAnsi" w:cstheme="minorHAnsi"/>
              </w:rPr>
            </w:pPr>
          </w:p>
        </w:tc>
      </w:tr>
      <w:tr w:rsidR="00DB1A13" w:rsidRPr="00BF39C2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DB1A13" w:rsidRPr="008D08FD" w:rsidRDefault="00DB1A13" w:rsidP="00DB1A1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DB1A13" w:rsidRPr="00727AE1" w:rsidRDefault="00DB1A13" w:rsidP="00DB1A1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078E087C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 xml:space="preserve">VARIVO OD GRAŠKA I POVRĆA S </w:t>
            </w:r>
            <w:proofErr w:type="gramStart"/>
            <w:r w:rsidRPr="00DB1A13">
              <w:rPr>
                <w:rFonts w:asciiTheme="minorHAnsi" w:eastAsia="Segoe UI" w:hAnsiTheme="minorHAnsi" w:cstheme="minorHAnsi"/>
              </w:rPr>
              <w:t>NJOKIMA ,</w:t>
            </w:r>
            <w:proofErr w:type="gramEnd"/>
            <w:r w:rsidRPr="00DB1A13">
              <w:rPr>
                <w:rFonts w:asciiTheme="minorHAnsi" w:eastAsia="Segoe UI" w:hAnsiTheme="minorHAnsi" w:cstheme="minorHAnsi"/>
              </w:rPr>
              <w:t xml:space="preserve"> ŠKOLSKI KRUH 1/2 ŠNITE,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6EE83730" w:rsidR="00DB1A13" w:rsidRPr="00DB1A13" w:rsidRDefault="00DB1A13" w:rsidP="00DB1A1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5D9A2AD7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7E6A646D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529BA022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378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375B1FFA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DB1A13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(T), Gluten(T), Gluten(S),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Soja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Soja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Sezam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Lupina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>(T)</w:t>
            </w:r>
          </w:p>
        </w:tc>
      </w:tr>
      <w:tr w:rsidR="00DB1A13" w:rsidRPr="00BF39C2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DB1A13" w:rsidRPr="008D08FD" w:rsidRDefault="00DB1A13" w:rsidP="00DB1A1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DB1A13" w:rsidRPr="00727AE1" w:rsidRDefault="00DB1A13" w:rsidP="00DB1A1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0A830EC4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 xml:space="preserve">VARIVO OD GRAŠKA I POVRĆA S </w:t>
            </w:r>
            <w:proofErr w:type="gramStart"/>
            <w:r w:rsidRPr="00DB1A13">
              <w:rPr>
                <w:rFonts w:asciiTheme="minorHAnsi" w:eastAsia="Segoe UI" w:hAnsiTheme="minorHAnsi" w:cstheme="minorHAnsi"/>
              </w:rPr>
              <w:t>NJOKIMA ,</w:t>
            </w:r>
            <w:proofErr w:type="gramEnd"/>
            <w:r w:rsidRPr="00DB1A13">
              <w:rPr>
                <w:rFonts w:asciiTheme="minorHAnsi" w:eastAsia="Segoe UI" w:hAnsiTheme="minorHAnsi" w:cstheme="minorHAnsi"/>
              </w:rPr>
              <w:t xml:space="preserve"> ŠKOLSKI KRUH 1/2 ŠNITE,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60DA2EBF" w:rsidR="00DB1A13" w:rsidRPr="00DB1A13" w:rsidRDefault="00DB1A13" w:rsidP="00DB1A1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2D404269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154074A3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64C7576C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378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DB1A13" w:rsidRPr="00BF39C2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DB1A13" w:rsidRPr="00DB4E9F" w:rsidRDefault="00DB1A13" w:rsidP="00DB1A13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DB1A13" w:rsidRPr="00DB4E9F" w:rsidRDefault="00DB1A13" w:rsidP="00DB1A13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3A362DC7" w:rsidR="00DB1A13" w:rsidRPr="00DB1A13" w:rsidRDefault="00DB1A13" w:rsidP="00DB1A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13">
              <w:rPr>
                <w:rFonts w:asciiTheme="minorHAnsi" w:eastAsia="Segoe UI" w:hAnsiTheme="minorHAnsi" w:cstheme="minorHAnsi"/>
              </w:rPr>
              <w:t xml:space="preserve">RIŽOTO S PURETINOM ,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14F6C55F" w:rsidR="00DB1A13" w:rsidRPr="00DB1A13" w:rsidRDefault="00DB1A13" w:rsidP="00DB1A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1A13">
              <w:rPr>
                <w:rFonts w:asciiTheme="minorHAnsi" w:eastAsia="Segoe UI" w:hAnsiTheme="minorHAnsi" w:cstheme="minorHAnsi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16FFD50C" w:rsidR="00DB1A13" w:rsidRPr="00DB1A13" w:rsidRDefault="00DB1A13" w:rsidP="00DB1A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1A13">
              <w:rPr>
                <w:rFonts w:asciiTheme="minorHAnsi" w:eastAsia="Segoe UI" w:hAnsiTheme="minorHAnsi" w:cstheme="minorHAnsi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7047C4F7" w:rsidR="00DB1A13" w:rsidRPr="00DB1A13" w:rsidRDefault="00DB1A13" w:rsidP="00DB1A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1A13">
              <w:rPr>
                <w:rFonts w:asciiTheme="minorHAnsi" w:eastAsia="Segoe UI" w:hAnsiTheme="minorHAnsi" w:cstheme="minorHAnsi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44B8CD2A" w:rsidR="00DB1A13" w:rsidRPr="00DB1A13" w:rsidRDefault="00DB1A13" w:rsidP="00DB1A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1A13">
              <w:rPr>
                <w:rFonts w:asciiTheme="minorHAnsi" w:eastAsia="Segoe UI" w:hAnsiTheme="minorHAnsi" w:cstheme="minorHAnsi"/>
              </w:rPr>
              <w:t>394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1A082D" w14:textId="77777777" w:rsidR="00DB1A13" w:rsidRPr="00DB1A13" w:rsidRDefault="00DB1A13" w:rsidP="00DB1A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CB759" w14:textId="45082FAE" w:rsidR="00DB1A13" w:rsidRPr="00DB1A13" w:rsidRDefault="00DB1A13" w:rsidP="00DB1A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A13" w:rsidRPr="00BF39C2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DB1A13" w:rsidRPr="00DB4E9F" w:rsidRDefault="00DB1A13" w:rsidP="00DB1A13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DB1A13" w:rsidRPr="00DB4E9F" w:rsidRDefault="00DB1A13" w:rsidP="00DB1A13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00A392A3" w:rsidR="00DB1A13" w:rsidRPr="00DB1A13" w:rsidRDefault="00DB1A13" w:rsidP="00DB1A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A13">
              <w:rPr>
                <w:rFonts w:asciiTheme="minorHAnsi" w:eastAsia="Segoe UI" w:hAnsiTheme="minorHAnsi" w:cstheme="minorHAnsi"/>
              </w:rPr>
              <w:t xml:space="preserve">RIŽOTO S PURETINOM ,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1E3D2A8B" w:rsidR="00DB1A13" w:rsidRPr="00DB1A13" w:rsidRDefault="00DB1A13" w:rsidP="00DB1A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1A13">
              <w:rPr>
                <w:rFonts w:asciiTheme="minorHAnsi" w:eastAsia="Segoe UI" w:hAnsiTheme="minorHAnsi" w:cstheme="minorHAnsi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2B95DA3C" w:rsidR="00DB1A13" w:rsidRPr="00DB1A13" w:rsidRDefault="00DB1A13" w:rsidP="00DB1A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1A13">
              <w:rPr>
                <w:rFonts w:asciiTheme="minorHAnsi" w:eastAsia="Segoe UI" w:hAnsiTheme="minorHAnsi" w:cstheme="minorHAnsi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2EE1F691" w:rsidR="00DB1A13" w:rsidRPr="00DB1A13" w:rsidRDefault="00DB1A13" w:rsidP="00DB1A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1A13">
              <w:rPr>
                <w:rFonts w:asciiTheme="minorHAnsi" w:eastAsia="Segoe UI" w:hAnsiTheme="minorHAnsi" w:cstheme="minorHAnsi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2DBCF4CD" w:rsidR="00DB1A13" w:rsidRPr="00DB1A13" w:rsidRDefault="00DB1A13" w:rsidP="00DB1A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1A13">
              <w:rPr>
                <w:rFonts w:asciiTheme="minorHAnsi" w:eastAsia="Segoe UI" w:hAnsiTheme="minorHAnsi" w:cstheme="minorHAnsi"/>
              </w:rPr>
              <w:t>394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DB1A13" w:rsidRPr="00BF39C2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DB1A13" w:rsidRPr="00DB4E9F" w:rsidRDefault="00DB1A13" w:rsidP="00DB1A13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DB1A13" w:rsidRPr="00DB4E9F" w:rsidRDefault="00DB1A13" w:rsidP="00DB1A13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60266A66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 xml:space="preserve">KUHANA PILETINA, KUHANI KRUMPIR UMAK OD </w:t>
            </w:r>
            <w:proofErr w:type="gramStart"/>
            <w:r w:rsidRPr="00DB1A13">
              <w:rPr>
                <w:rFonts w:asciiTheme="minorHAnsi" w:eastAsia="Segoe UI" w:hAnsiTheme="minorHAnsi" w:cstheme="minorHAnsi"/>
              </w:rPr>
              <w:t>MRKVE ,</w:t>
            </w:r>
            <w:proofErr w:type="gramEnd"/>
            <w:r w:rsidRPr="00DB1A13">
              <w:rPr>
                <w:rFonts w:asciiTheme="minorHAnsi" w:eastAsia="Segoe UI" w:hAnsiTheme="minorHAnsi" w:cstheme="minorHAnsi"/>
              </w:rPr>
              <w:t xml:space="preserve"> SALATA SVJEŽA PAPRIKA,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3CCCAEB6" w:rsidR="00DB1A13" w:rsidRPr="00DB1A13" w:rsidRDefault="00DB1A13" w:rsidP="00DB1A1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49.8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135745ED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1622455B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16.0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3BCB66A3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DB1A13">
              <w:rPr>
                <w:rFonts w:asciiTheme="minorHAnsi" w:eastAsia="Segoe UI" w:hAnsiTheme="minorHAnsi" w:cstheme="minorHAnsi"/>
              </w:rPr>
              <w:t>386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052D45FF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DB1A13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(T), Gluten(T),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Laktoza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DB1A13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DB1A13">
              <w:rPr>
                <w:rFonts w:asciiTheme="minorHAnsi" w:eastAsia="Segoe UI" w:hAnsiTheme="minorHAnsi" w:cstheme="minorHAnsi"/>
              </w:rPr>
              <w:t>(S)</w:t>
            </w:r>
          </w:p>
        </w:tc>
      </w:tr>
      <w:tr w:rsidR="00DB1A13" w:rsidRPr="00BF39C2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DB1A13" w:rsidRPr="00DB4E9F" w:rsidRDefault="00DB1A13" w:rsidP="00DB1A13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DB1A13" w:rsidRPr="00DB4E9F" w:rsidRDefault="00DB1A13" w:rsidP="00DB1A13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7C423ABF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 xml:space="preserve">KUHANA PILETINA, KUHANI KRUMPIR UMAK OD </w:t>
            </w:r>
            <w:proofErr w:type="gramStart"/>
            <w:r w:rsidRPr="00DB1A13">
              <w:rPr>
                <w:rFonts w:asciiTheme="minorHAnsi" w:eastAsia="Segoe UI" w:hAnsiTheme="minorHAnsi" w:cstheme="minorHAnsi"/>
              </w:rPr>
              <w:t>MRKVE ,</w:t>
            </w:r>
            <w:proofErr w:type="gramEnd"/>
            <w:r w:rsidRPr="00DB1A13">
              <w:rPr>
                <w:rFonts w:asciiTheme="minorHAnsi" w:eastAsia="Segoe UI" w:hAnsiTheme="minorHAnsi" w:cstheme="minorHAnsi"/>
              </w:rPr>
              <w:t xml:space="preserve"> SALATA SVJEŽA PAPRIKA,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13D4B5F0" w:rsidR="00DB1A13" w:rsidRPr="00DB1A13" w:rsidRDefault="00DB1A13" w:rsidP="00DB1A1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49.8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62547819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5D9054F6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Segoe UI" w:hAnsiTheme="minorHAnsi" w:cstheme="minorHAnsi"/>
              </w:rPr>
              <w:t>16.0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5F488EEC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DB1A13">
              <w:rPr>
                <w:rFonts w:asciiTheme="minorHAnsi" w:eastAsia="Calibri" w:hAnsiTheme="minorHAnsi" w:cstheme="minorHAnsi"/>
              </w:rPr>
              <w:t>386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DB1A13" w:rsidRPr="00BF39C2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</w:p>
    <w:sectPr w:rsidR="00FC5C48" w:rsidRPr="00DB4E9F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33674"/>
    <w:rsid w:val="0065350D"/>
    <w:rsid w:val="006571A4"/>
    <w:rsid w:val="00695ABB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2D2A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BF39C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1A13"/>
    <w:rsid w:val="00DB4E9F"/>
    <w:rsid w:val="00DC2006"/>
    <w:rsid w:val="00DD422A"/>
    <w:rsid w:val="00E02509"/>
    <w:rsid w:val="00E174A4"/>
    <w:rsid w:val="00E27286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B8D78-8C3F-4A0B-9953-60ECFF201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5A239-02CC-41F3-913E-2AAEE7F34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0364A-3887-4A28-ADB8-873175946462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f217ef2-1b96-4d50-9466-e0d47a41d118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58480B4-BCDE-4E29-B5E3-DA230A6E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4</cp:revision>
  <cp:lastPrinted>2022-10-24T07:17:00Z</cp:lastPrinted>
  <dcterms:created xsi:type="dcterms:W3CDTF">2024-09-26T09:59:00Z</dcterms:created>
  <dcterms:modified xsi:type="dcterms:W3CDTF">2024-10-22T12:39:00Z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